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464"/>
        <w:tblW w:w="12923" w:type="dxa"/>
        <w:tblLayout w:type="fixed"/>
        <w:tblLook w:val="0000" w:firstRow="0" w:lastRow="0" w:firstColumn="0" w:lastColumn="0" w:noHBand="0" w:noVBand="0"/>
      </w:tblPr>
      <w:tblGrid>
        <w:gridCol w:w="734"/>
        <w:gridCol w:w="969"/>
        <w:gridCol w:w="1962"/>
        <w:gridCol w:w="1283"/>
        <w:gridCol w:w="895"/>
        <w:gridCol w:w="968"/>
        <w:gridCol w:w="1890"/>
        <w:gridCol w:w="1234"/>
        <w:gridCol w:w="944"/>
        <w:gridCol w:w="919"/>
        <w:gridCol w:w="1125"/>
      </w:tblGrid>
      <w:tr w:rsidR="006C410A" w:rsidTr="00425516">
        <w:trPr>
          <w:trHeight w:val="769"/>
        </w:trPr>
        <w:tc>
          <w:tcPr>
            <w:tcW w:w="1292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10A" w:rsidRDefault="006C410A" w:rsidP="00425516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 w:bidi="ar"/>
              </w:rPr>
              <w:t>资格复审合格取得面试资格人员名单</w:t>
            </w:r>
          </w:p>
          <w:p w:rsidR="006C410A" w:rsidRDefault="006C410A" w:rsidP="00425516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36"/>
                <w:szCs w:val="36"/>
              </w:rPr>
            </w:pPr>
          </w:p>
        </w:tc>
      </w:tr>
      <w:tr w:rsidR="006C410A" w:rsidTr="00425516">
        <w:trPr>
          <w:trHeight w:val="85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10A" w:rsidRDefault="006C410A" w:rsidP="00425516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C410A" w:rsidRDefault="006C410A" w:rsidP="00425516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10A" w:rsidRDefault="006C410A" w:rsidP="00425516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招聘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br/>
              <w:t>单位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10A" w:rsidRDefault="006C410A" w:rsidP="00425516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岗位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br/>
              <w:t>名称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10A" w:rsidRDefault="006C410A" w:rsidP="00425516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岗位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br/>
              <w:t>代码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10A" w:rsidRDefault="006C410A" w:rsidP="00425516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招聘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br/>
              <w:t>人数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C410A" w:rsidRDefault="006C410A" w:rsidP="00425516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准考证号码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C410A" w:rsidRDefault="006C410A" w:rsidP="00425516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10A" w:rsidRDefault="006C410A" w:rsidP="00425516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10A" w:rsidRDefault="006C410A" w:rsidP="00425516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学位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10A" w:rsidRDefault="006C410A" w:rsidP="00425516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加分合计</w:t>
            </w:r>
          </w:p>
        </w:tc>
      </w:tr>
      <w:tr w:rsidR="006C410A" w:rsidTr="00425516">
        <w:trPr>
          <w:trHeight w:val="93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10A" w:rsidRDefault="006C410A" w:rsidP="0042551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C410A" w:rsidRDefault="006C410A" w:rsidP="0042551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font71"/>
                <w:rFonts w:hAnsi="Times New Roman"/>
                <w:lang w:bidi="ar"/>
              </w:rPr>
              <w:t>刘婷</w:t>
            </w:r>
          </w:p>
        </w:tc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10A" w:rsidRDefault="006C410A" w:rsidP="0042551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font01"/>
                <w:rFonts w:hAnsi="Times New Roman"/>
                <w:lang w:bidi="ar"/>
              </w:rPr>
              <w:t>自治区扶贫开发培训中心（现更名为：自治区乡村振兴监测评估中心）</w:t>
            </w:r>
          </w:p>
        </w:tc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10A" w:rsidRDefault="006C410A" w:rsidP="0042551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font01"/>
                <w:rFonts w:hAnsi="Times New Roman"/>
                <w:lang w:bidi="ar"/>
              </w:rPr>
              <w:t>管理</w:t>
            </w:r>
            <w:r>
              <w:rPr>
                <w:rStyle w:val="font31"/>
                <w:lang w:bidi="ar"/>
              </w:rPr>
              <w:br/>
            </w:r>
            <w:r>
              <w:rPr>
                <w:rStyle w:val="font01"/>
                <w:rFonts w:hAnsi="Times New Roman"/>
                <w:lang w:bidi="ar"/>
              </w:rPr>
              <w:t>岗位</w:t>
            </w:r>
            <w:r>
              <w:rPr>
                <w:rStyle w:val="font31"/>
                <w:lang w:bidi="ar"/>
              </w:rPr>
              <w:t>1</w:t>
            </w:r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10A" w:rsidRDefault="006C410A" w:rsidP="0042551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34001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10A" w:rsidRDefault="006C410A" w:rsidP="0042551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C410A" w:rsidRDefault="006C410A" w:rsidP="0042551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1164230800729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10A" w:rsidRDefault="006C410A" w:rsidP="0042551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font01"/>
                <w:rFonts w:hAnsi="Times New Roman"/>
                <w:lang w:bidi="ar"/>
              </w:rPr>
              <w:t>会计与审计类</w:t>
            </w:r>
          </w:p>
        </w:tc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10A" w:rsidRDefault="006C410A" w:rsidP="0042551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font01"/>
                <w:rFonts w:hAnsi="Times New Roman"/>
                <w:lang w:bidi="ar"/>
              </w:rPr>
              <w:t>本科及以上</w:t>
            </w: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10A" w:rsidRDefault="006C410A" w:rsidP="0042551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font01"/>
                <w:rFonts w:hAnsi="Times New Roman"/>
                <w:lang w:bidi="ar"/>
              </w:rPr>
              <w:t>不限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10A" w:rsidRDefault="006C410A" w:rsidP="0042551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0</w:t>
            </w:r>
          </w:p>
        </w:tc>
      </w:tr>
      <w:tr w:rsidR="006C410A" w:rsidTr="00425516">
        <w:trPr>
          <w:trHeight w:val="93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10A" w:rsidRDefault="006C410A" w:rsidP="0042551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C410A" w:rsidRDefault="006C410A" w:rsidP="0042551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font71"/>
                <w:rFonts w:hAnsi="Times New Roman"/>
                <w:lang w:bidi="ar"/>
              </w:rPr>
              <w:t>寇婧</w:t>
            </w:r>
          </w:p>
        </w:tc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10A" w:rsidRDefault="006C410A" w:rsidP="00425516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10A" w:rsidRDefault="006C410A" w:rsidP="00425516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10A" w:rsidRDefault="006C410A" w:rsidP="00425516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10A" w:rsidRDefault="006C410A" w:rsidP="00425516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C410A" w:rsidRDefault="006C410A" w:rsidP="0042551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1164230801021</w:t>
            </w: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10A" w:rsidRDefault="006C410A" w:rsidP="00425516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10A" w:rsidRDefault="006C410A" w:rsidP="00425516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10A" w:rsidRDefault="006C410A" w:rsidP="00425516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10A" w:rsidRDefault="006C410A" w:rsidP="0042551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0</w:t>
            </w:r>
          </w:p>
        </w:tc>
      </w:tr>
      <w:tr w:rsidR="006C410A" w:rsidTr="00425516">
        <w:trPr>
          <w:trHeight w:val="93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10A" w:rsidRDefault="006C410A" w:rsidP="0042551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C410A" w:rsidRDefault="006C410A" w:rsidP="0042551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font71"/>
                <w:rFonts w:hAnsi="Times New Roman"/>
                <w:lang w:bidi="ar"/>
              </w:rPr>
              <w:t>景晨玉</w:t>
            </w:r>
          </w:p>
        </w:tc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10A" w:rsidRDefault="006C410A" w:rsidP="00425516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10A" w:rsidRDefault="006C410A" w:rsidP="00425516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10A" w:rsidRDefault="006C410A" w:rsidP="00425516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10A" w:rsidRDefault="006C410A" w:rsidP="00425516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C410A" w:rsidRDefault="006C410A" w:rsidP="0042551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1164230801124</w:t>
            </w: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10A" w:rsidRDefault="006C410A" w:rsidP="00425516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10A" w:rsidRDefault="006C410A" w:rsidP="00425516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10A" w:rsidRDefault="006C410A" w:rsidP="00425516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10A" w:rsidRDefault="006C410A" w:rsidP="0042551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0</w:t>
            </w:r>
          </w:p>
        </w:tc>
      </w:tr>
      <w:tr w:rsidR="006C410A" w:rsidTr="00425516">
        <w:trPr>
          <w:trHeight w:val="93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10A" w:rsidRDefault="006C410A" w:rsidP="0042551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C410A" w:rsidRDefault="006C410A" w:rsidP="0042551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font71"/>
                <w:rFonts w:hAnsi="Times New Roman"/>
                <w:lang w:bidi="ar"/>
              </w:rPr>
              <w:t>王勇</w:t>
            </w:r>
          </w:p>
        </w:tc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10A" w:rsidRDefault="006C410A" w:rsidP="0042551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font01"/>
                <w:rFonts w:hAnsi="Times New Roman"/>
                <w:lang w:bidi="ar"/>
              </w:rPr>
              <w:t>自治区扶贫开发培训中心（现更名为：自治区乡村振兴监测评估中心）</w:t>
            </w:r>
          </w:p>
        </w:tc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10A" w:rsidRDefault="006C410A" w:rsidP="0042551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font01"/>
                <w:rFonts w:hAnsi="Times New Roman"/>
                <w:lang w:bidi="ar"/>
              </w:rPr>
              <w:t>管理</w:t>
            </w:r>
            <w:r>
              <w:rPr>
                <w:rStyle w:val="font31"/>
                <w:lang w:bidi="ar"/>
              </w:rPr>
              <w:br/>
            </w:r>
            <w:r>
              <w:rPr>
                <w:rStyle w:val="font01"/>
                <w:rFonts w:hAnsi="Times New Roman"/>
                <w:lang w:bidi="ar"/>
              </w:rPr>
              <w:t>岗位</w:t>
            </w:r>
            <w:r>
              <w:rPr>
                <w:rStyle w:val="font31"/>
                <w:lang w:bidi="ar"/>
              </w:rPr>
              <w:t>2</w:t>
            </w:r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10A" w:rsidRDefault="006C410A" w:rsidP="0042551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34002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10A" w:rsidRDefault="006C410A" w:rsidP="0042551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C410A" w:rsidRDefault="006C410A" w:rsidP="0042551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1164230802128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10A" w:rsidRDefault="006C410A" w:rsidP="0042551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font01"/>
                <w:rFonts w:hAnsi="Times New Roman"/>
                <w:lang w:bidi="ar"/>
              </w:rPr>
              <w:t>统计学类</w:t>
            </w:r>
          </w:p>
        </w:tc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10A" w:rsidRDefault="006C410A" w:rsidP="0042551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font01"/>
                <w:rFonts w:hAnsi="Times New Roman"/>
                <w:lang w:bidi="ar"/>
              </w:rPr>
              <w:t>本科及以上</w:t>
            </w: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10A" w:rsidRDefault="006C410A" w:rsidP="0042551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font01"/>
                <w:rFonts w:hAnsi="Times New Roman"/>
                <w:lang w:bidi="ar"/>
              </w:rPr>
              <w:t>不限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C410A" w:rsidRDefault="006C410A" w:rsidP="0042551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6C410A" w:rsidTr="00425516">
        <w:trPr>
          <w:trHeight w:val="93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10A" w:rsidRDefault="006C410A" w:rsidP="0042551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C410A" w:rsidRDefault="006C410A" w:rsidP="0042551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font71"/>
                <w:rFonts w:hAnsi="Times New Roman"/>
                <w:lang w:bidi="ar"/>
              </w:rPr>
              <w:t>陆宽</w:t>
            </w:r>
          </w:p>
        </w:tc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10A" w:rsidRDefault="006C410A" w:rsidP="00425516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10A" w:rsidRDefault="006C410A" w:rsidP="00425516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10A" w:rsidRDefault="006C410A" w:rsidP="00425516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10A" w:rsidRDefault="006C410A" w:rsidP="00425516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C410A" w:rsidRDefault="006C410A" w:rsidP="0042551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1164230803104</w:t>
            </w: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10A" w:rsidRDefault="006C410A" w:rsidP="00425516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10A" w:rsidRDefault="006C410A" w:rsidP="00425516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10A" w:rsidRDefault="006C410A" w:rsidP="00425516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C410A" w:rsidRDefault="006C410A" w:rsidP="0042551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0</w:t>
            </w:r>
          </w:p>
        </w:tc>
      </w:tr>
      <w:tr w:rsidR="006C410A" w:rsidTr="00425516">
        <w:trPr>
          <w:trHeight w:val="93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10A" w:rsidRDefault="006C410A" w:rsidP="0042551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C410A" w:rsidRDefault="006C410A" w:rsidP="0042551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font71"/>
                <w:rFonts w:hAnsi="Times New Roman"/>
                <w:lang w:bidi="ar"/>
              </w:rPr>
              <w:t>闫雪</w:t>
            </w:r>
          </w:p>
        </w:tc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10A" w:rsidRDefault="006C410A" w:rsidP="00425516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10A" w:rsidRDefault="006C410A" w:rsidP="00425516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10A" w:rsidRDefault="006C410A" w:rsidP="00425516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10A" w:rsidRDefault="006C410A" w:rsidP="00425516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C410A" w:rsidRDefault="006C410A" w:rsidP="0042551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1164230803325</w:t>
            </w: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10A" w:rsidRDefault="006C410A" w:rsidP="00425516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10A" w:rsidRDefault="006C410A" w:rsidP="00425516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10A" w:rsidRDefault="006C410A" w:rsidP="00425516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C410A" w:rsidRDefault="006C410A" w:rsidP="0042551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</w:tr>
    </w:tbl>
    <w:p w:rsidR="00D62080" w:rsidRDefault="00D62080">
      <w:bookmarkStart w:id="0" w:name="_GoBack"/>
      <w:bookmarkEnd w:id="0"/>
    </w:p>
    <w:sectPr w:rsidR="00D62080" w:rsidSect="006C410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591"/>
    <w:rsid w:val="00145591"/>
    <w:rsid w:val="006C410A"/>
    <w:rsid w:val="00D6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AA24AD-1A3D-405A-BC0F-15DC57C5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10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71">
    <w:name w:val="font71"/>
    <w:basedOn w:val="a0"/>
    <w:rsid w:val="006C410A"/>
    <w:rPr>
      <w:rFonts w:ascii="仿宋_GB2312" w:eastAsia="仿宋_GB2312" w:cs="仿宋_GB2312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6C410A"/>
    <w:rPr>
      <w:rFonts w:ascii="仿宋_GB2312" w:eastAsia="仿宋_GB2312" w:cs="仿宋_GB2312" w:hint="default"/>
      <w:i w:val="0"/>
      <w:color w:val="000000"/>
      <w:sz w:val="24"/>
      <w:szCs w:val="24"/>
      <w:u w:val="none"/>
    </w:rPr>
  </w:style>
  <w:style w:type="character" w:customStyle="1" w:styleId="font31">
    <w:name w:val="font31"/>
    <w:basedOn w:val="a0"/>
    <w:rsid w:val="006C410A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2022-07-13T01:59:00Z</dcterms:created>
  <dcterms:modified xsi:type="dcterms:W3CDTF">2022-07-13T01:59:00Z</dcterms:modified>
</cp:coreProperties>
</file>